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Вопрос ПM к DevOps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Какой риск/почему это важно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Есть ли у нас CI/CD pipeline, или деплоим вручную?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Ручные шаги повышают шанс ошибок и делают релизы редкими, дорогими и стрессовыми.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Какие окружения у нас есть (Dev, Test, Prod, что‑то ещё)?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Неочевидный ландшафт окружений ведёт к тестированию «не там» и случайным выкаткам в прод.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Насколько Test похож на Prod (версии, конфиги, данные)?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Отличия между Test и Prod приводят к багам «у нас в тесте работало, а у пользователей — нет».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Как мы выкатываемся в прод: выключаем систему или используем стратегии (rollout, blue‑green, canary)?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Непродуманная стратегия деплоя грозит долгим или неожиданным простоем критичных сервисов.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Сколько времени занимает деплой и нужен ли для него простой системы?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Долгий деплой ограничивает частоту релизов и мешает быстро чинить критические баги.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Есть ли формализованный rollback и за сколько минут можно откатиться?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Отсутствие понятного отката превращает любой неудачный релиз в затяжной инцидент.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Кто дежурит при проблемах с выкаткой и как устроена эскалация?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Неясная ответственность приводит к хаосу и задержкам при авариях в проде.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